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DD15BA" w:rsidRDefault="00DD15BA" w:rsidP="00DD15BA">
      <w:pPr>
        <w:rPr>
          <w:b/>
          <w:sz w:val="28"/>
          <w:szCs w:val="28"/>
        </w:rPr>
      </w:pPr>
    </w:p>
    <w:p w:rsidR="00DD15BA" w:rsidRDefault="00DD15BA" w:rsidP="00DD15BA">
      <w:pPr>
        <w:rPr>
          <w:b/>
          <w:sz w:val="28"/>
          <w:szCs w:val="28"/>
        </w:rPr>
      </w:pPr>
    </w:p>
    <w:p w:rsidR="005A2FE5" w:rsidRPr="006F1205" w:rsidRDefault="005A2FE5" w:rsidP="005A2FE5">
      <w:pPr>
        <w:ind w:firstLine="708"/>
        <w:jc w:val="both"/>
        <w:rPr>
          <w:sz w:val="28"/>
          <w:szCs w:val="28"/>
        </w:rPr>
      </w:pPr>
    </w:p>
    <w:p w:rsidR="00547872" w:rsidRDefault="00547872" w:rsidP="00547872">
      <w:pPr>
        <w:jc w:val="center"/>
        <w:rPr>
          <w:b/>
          <w:bCs/>
          <w:sz w:val="32"/>
          <w:szCs w:val="32"/>
        </w:rPr>
      </w:pPr>
      <w:bookmarkStart w:id="0" w:name="_GoBack"/>
      <w:r w:rsidRPr="00A93E34">
        <w:rPr>
          <w:b/>
          <w:bCs/>
          <w:sz w:val="32"/>
          <w:szCs w:val="32"/>
        </w:rPr>
        <w:t>ПОРЯДОК ПОДАЧИ ЗАЯВОК НА УЧАСТИЕ</w:t>
      </w:r>
    </w:p>
    <w:p w:rsidR="00547872" w:rsidRPr="00A93E34" w:rsidRDefault="00547872" w:rsidP="00547872">
      <w:pPr>
        <w:jc w:val="center"/>
        <w:rPr>
          <w:sz w:val="28"/>
          <w:szCs w:val="28"/>
        </w:rPr>
      </w:pPr>
      <w:r w:rsidRPr="00A93E34">
        <w:rPr>
          <w:b/>
          <w:bCs/>
          <w:sz w:val="32"/>
          <w:szCs w:val="32"/>
        </w:rPr>
        <w:t>В ТВОРЧЕСКОМ МЕРОПРИЯТИИ</w:t>
      </w:r>
    </w:p>
    <w:bookmarkEnd w:id="0"/>
    <w:p w:rsidR="00547872" w:rsidRPr="00A93E34" w:rsidRDefault="00547872" w:rsidP="00547872">
      <w:pPr>
        <w:jc w:val="both"/>
        <w:rPr>
          <w:sz w:val="28"/>
          <w:szCs w:val="28"/>
        </w:rPr>
      </w:pPr>
    </w:p>
    <w:p w:rsidR="00547872" w:rsidRPr="00A93E34" w:rsidRDefault="00547872" w:rsidP="00547872">
      <w:pPr>
        <w:ind w:firstLine="708"/>
        <w:jc w:val="both"/>
        <w:rPr>
          <w:sz w:val="28"/>
          <w:szCs w:val="28"/>
        </w:rPr>
      </w:pPr>
      <w:r w:rsidRPr="00A93E34">
        <w:rPr>
          <w:sz w:val="28"/>
          <w:szCs w:val="28"/>
        </w:rPr>
        <w:t>Срок подачи заявок д</w:t>
      </w:r>
      <w:r>
        <w:rPr>
          <w:sz w:val="28"/>
          <w:szCs w:val="28"/>
        </w:rPr>
        <w:t>о 23 марта 2024 года включительно, срок подачи заявки в номинации «Методическая работа» до 17 марта включительно, вместе с заявкой высылается методическая работа.</w:t>
      </w:r>
      <w:r w:rsidRPr="00A93E34">
        <w:rPr>
          <w:sz w:val="28"/>
          <w:szCs w:val="28"/>
        </w:rPr>
        <w:t xml:space="preserve"> Приём заявок</w:t>
      </w:r>
      <w:r>
        <w:rPr>
          <w:sz w:val="28"/>
          <w:szCs w:val="28"/>
        </w:rPr>
        <w:t xml:space="preserve"> осуществляется по электронной почте </w:t>
      </w:r>
      <w:r w:rsidRPr="009F47B8">
        <w:rPr>
          <w:sz w:val="28"/>
          <w:szCs w:val="28"/>
        </w:rPr>
        <w:t>konkursdavidov@yandex.ru</w:t>
      </w:r>
    </w:p>
    <w:p w:rsidR="00547872" w:rsidRPr="00A93E34" w:rsidRDefault="00547872" w:rsidP="00547872">
      <w:pPr>
        <w:ind w:firstLine="708"/>
        <w:jc w:val="both"/>
        <w:rPr>
          <w:sz w:val="28"/>
          <w:szCs w:val="28"/>
        </w:rPr>
      </w:pPr>
      <w:r w:rsidRPr="00A93E34">
        <w:rPr>
          <w:sz w:val="28"/>
          <w:szCs w:val="28"/>
        </w:rPr>
        <w:t xml:space="preserve">После отправки анкеты-заявки обязательно свяжитесь с </w:t>
      </w:r>
      <w:r>
        <w:rPr>
          <w:sz w:val="28"/>
          <w:szCs w:val="28"/>
        </w:rPr>
        <w:t xml:space="preserve">ответственным секретарём конкурса </w:t>
      </w:r>
      <w:r w:rsidRPr="00A93E34">
        <w:rPr>
          <w:sz w:val="28"/>
          <w:szCs w:val="28"/>
        </w:rPr>
        <w:t>и убедитесь, что Ваша информация получена и заявка зарегистрирована!</w:t>
      </w:r>
      <w:r>
        <w:rPr>
          <w:sz w:val="28"/>
          <w:szCs w:val="28"/>
        </w:rPr>
        <w:t xml:space="preserve"> Ответственный секретарь Бурцев Иван Викторович 8-903-145-27-54. Если Вы подали заявку и не убедились по средствам личного звонка секретарю конкурс</w:t>
      </w:r>
      <w:proofErr w:type="gramStart"/>
      <w:r>
        <w:rPr>
          <w:sz w:val="28"/>
          <w:szCs w:val="28"/>
        </w:rPr>
        <w:t>а о её</w:t>
      </w:r>
      <w:proofErr w:type="gramEnd"/>
      <w:r>
        <w:rPr>
          <w:sz w:val="28"/>
          <w:szCs w:val="28"/>
        </w:rPr>
        <w:t xml:space="preserve"> получении, вся ответственность о том, что участник не зарегистрирован, лежит на ответственном за подачу заявки лице.</w:t>
      </w:r>
    </w:p>
    <w:p w:rsidR="00547872" w:rsidRPr="00212000" w:rsidRDefault="00547872" w:rsidP="00547872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К заявке прилагается согласие на обработку персональных данных, свидетельство о рождении участника или паспорт, копия квитанции об оплате, которые высылаются на электронную почту ответственного секретаря конкурса Бурцева И.В. </w:t>
      </w:r>
      <w:r w:rsidRPr="00212000">
        <w:rPr>
          <w:rStyle w:val="FontStyle12"/>
          <w:color w:val="000000"/>
          <w:sz w:val="28"/>
          <w:szCs w:val="28"/>
        </w:rPr>
        <w:t>konkursdavidov@yandex.ru</w:t>
      </w:r>
    </w:p>
    <w:p w:rsidR="00547872" w:rsidRPr="00A93E34" w:rsidRDefault="00547872" w:rsidP="00547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</w:t>
      </w:r>
      <w:r w:rsidRPr="00A93E34">
        <w:rPr>
          <w:sz w:val="28"/>
          <w:szCs w:val="28"/>
        </w:rPr>
        <w:t>онкурса оставляет за собой право закрыть приём з</w:t>
      </w:r>
      <w:r>
        <w:rPr>
          <w:sz w:val="28"/>
          <w:szCs w:val="28"/>
        </w:rPr>
        <w:t>аявок</w:t>
      </w:r>
      <w:r w:rsidRPr="00A93E34">
        <w:rPr>
          <w:sz w:val="28"/>
          <w:szCs w:val="28"/>
        </w:rPr>
        <w:t xml:space="preserve"> до объявленного срока, если количество у</w:t>
      </w:r>
      <w:r>
        <w:rPr>
          <w:sz w:val="28"/>
          <w:szCs w:val="28"/>
        </w:rPr>
        <w:t>частников</w:t>
      </w:r>
      <w:r w:rsidRPr="00A93E34">
        <w:rPr>
          <w:sz w:val="28"/>
          <w:szCs w:val="28"/>
        </w:rPr>
        <w:t xml:space="preserve"> превысило технические возможности конкурса.</w:t>
      </w:r>
    </w:p>
    <w:p w:rsidR="00C91CA8" w:rsidRDefault="00C91CA8"/>
    <w:sectPr w:rsidR="00C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547872"/>
    <w:rsid w:val="005A2FE5"/>
    <w:rsid w:val="00754C95"/>
    <w:rsid w:val="008162E3"/>
    <w:rsid w:val="0088710E"/>
    <w:rsid w:val="00A26491"/>
    <w:rsid w:val="00C129EE"/>
    <w:rsid w:val="00C91CA8"/>
    <w:rsid w:val="00CF119A"/>
    <w:rsid w:val="00D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  <w:style w:type="character" w:styleId="a3">
    <w:name w:val="Hyperlink"/>
    <w:rsid w:val="005A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  <w:style w:type="character" w:styleId="a3">
    <w:name w:val="Hyperlink"/>
    <w:rsid w:val="005A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Бурцев</dc:creator>
  <cp:lastModifiedBy>Иван Бурцев</cp:lastModifiedBy>
  <cp:revision>2</cp:revision>
  <dcterms:created xsi:type="dcterms:W3CDTF">2023-10-02T08:56:00Z</dcterms:created>
  <dcterms:modified xsi:type="dcterms:W3CDTF">2023-10-02T08:56:00Z</dcterms:modified>
</cp:coreProperties>
</file>