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 Атрашкевич   Елена   Викторовна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(</w:t>
      </w:r>
      <w:r w:rsidRPr="004E10BB">
        <w:rPr>
          <w:rFonts w:ascii="Helvetica" w:hAnsi="Helvetica"/>
          <w:color w:val="7C6853"/>
          <w:sz w:val="28"/>
          <w:szCs w:val="28"/>
          <w:u w:color="7C6853"/>
        </w:rPr>
        <w:t>*</w:t>
      </w:r>
      <w:r>
        <w:rPr>
          <w:rFonts w:ascii="Helvetica" w:hAnsi="Helvetica"/>
          <w:color w:val="7C6853"/>
          <w:sz w:val="28"/>
          <w:szCs w:val="28"/>
          <w:u w:color="7C6853"/>
        </w:rPr>
        <w:t>1966</w:t>
      </w:r>
      <w:r w:rsidRPr="004E10BB">
        <w:rPr>
          <w:rFonts w:ascii="Helvetica" w:hAnsi="Helvetica"/>
          <w:color w:val="7C6853"/>
          <w:sz w:val="28"/>
          <w:szCs w:val="28"/>
          <w:u w:color="7C6853"/>
        </w:rPr>
        <w:t>)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r w:rsidR="004E10BB">
        <w:rPr>
          <w:rFonts w:ascii="Helvetica" w:hAnsi="Helvetica"/>
          <w:color w:val="7C6853"/>
          <w:sz w:val="28"/>
          <w:szCs w:val="28"/>
          <w:u w:color="7C6853"/>
        </w:rPr>
        <w:t xml:space="preserve">– председатель </w:t>
      </w:r>
      <w:r w:rsidR="004E10BB">
        <w:rPr>
          <w:rFonts w:ascii="Helvetica" w:hAnsi="Helvetica"/>
          <w:color w:val="7C6853"/>
          <w:sz w:val="28"/>
          <w:szCs w:val="28"/>
          <w:u w:color="7C6853"/>
        </w:rPr>
        <w:t>ОО «Белорусский союз композиторов»</w:t>
      </w:r>
      <w:r w:rsidR="004E10BB"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В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1989 </w:t>
      </w:r>
      <w:r>
        <w:rPr>
          <w:rFonts w:ascii="Helvetica" w:hAnsi="Helvetica"/>
          <w:color w:val="7C6853"/>
          <w:sz w:val="28"/>
          <w:szCs w:val="28"/>
          <w:u w:color="7C6853"/>
        </w:rPr>
        <w:t>году окончила теоретико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>композиторский факультет Ленинградской государственной консерватории им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Н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А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Римского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>Корсакова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С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1989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года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>работала  преподавателем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  музыкально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теоретических дисциплин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в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Молодечненском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музыкальном училище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с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2002 </w:t>
      </w:r>
      <w:r>
        <w:rPr>
          <w:rFonts w:ascii="Helvetica" w:hAnsi="Helvetica"/>
          <w:color w:val="7C6853"/>
          <w:sz w:val="28"/>
          <w:szCs w:val="28"/>
          <w:u w:color="7C6853"/>
        </w:rPr>
        <w:t>года преподавателем музыкально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>теоретических дисциплин высшей категории  в Минском государственном колледже искусств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По её инициативе в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2006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году на базе УО “Минский государственный колледж искусств” открыта новая специализация “Искусство эстрады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пение</w:t>
      </w:r>
      <w:r>
        <w:rPr>
          <w:rFonts w:ascii="Helvetica" w:hAnsi="Helvetica"/>
          <w:color w:val="7C6853"/>
          <w:sz w:val="28"/>
          <w:szCs w:val="28"/>
          <w:u w:color="7C6853"/>
        </w:rPr>
        <w:t>)</w:t>
      </w:r>
      <w:r>
        <w:rPr>
          <w:rFonts w:ascii="Helvetica" w:hAnsi="Helvetica"/>
          <w:color w:val="7C6853"/>
          <w:sz w:val="28"/>
          <w:szCs w:val="28"/>
          <w:u w:color="7C6853"/>
        </w:rPr>
        <w:t>”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комиссию преподавателей которой Елена Викторовна сформировала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>и  возглавляет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 на протяжении всего периода её существования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     Атрашкев</w:t>
      </w:r>
      <w:r>
        <w:rPr>
          <w:rFonts w:ascii="Helvetica" w:hAnsi="Helvetica"/>
          <w:color w:val="7C6853"/>
          <w:sz w:val="28"/>
          <w:szCs w:val="28"/>
          <w:u w:color="7C6853"/>
        </w:rPr>
        <w:t>ич Е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>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с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1997 </w:t>
      </w:r>
      <w:r>
        <w:rPr>
          <w:rFonts w:ascii="Helvetica" w:hAnsi="Helvetica"/>
          <w:color w:val="7C6853"/>
          <w:sz w:val="28"/>
          <w:szCs w:val="28"/>
          <w:u w:color="7C6853"/>
        </w:rPr>
        <w:t>года — член ОО «Союз композиторов Республики Беларусь»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Автор вокально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>симфонических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>камерных и хоровых произведений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>эстрадных песен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>вокальных циклов для детей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15 </w:t>
      </w:r>
      <w:r>
        <w:rPr>
          <w:rFonts w:ascii="Helvetica" w:hAnsi="Helvetica"/>
          <w:color w:val="7C6853"/>
          <w:sz w:val="28"/>
          <w:szCs w:val="28"/>
          <w:u w:color="7C6853"/>
        </w:rPr>
        <w:t>детских мюзиклов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некоторые из которых хранятся в фондах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Белтелерадиокомпа</w:t>
      </w:r>
      <w:r>
        <w:rPr>
          <w:rFonts w:ascii="Helvetica" w:hAnsi="Helvetica"/>
          <w:color w:val="7C6853"/>
          <w:sz w:val="28"/>
          <w:szCs w:val="28"/>
          <w:u w:color="7C6853"/>
        </w:rPr>
        <w:t>нии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Республики Беларусь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Автор музыки к песне «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М</w:t>
      </w:r>
      <w:r>
        <w:rPr>
          <w:rFonts w:ascii="Helvetica" w:hAnsi="Helvetica"/>
          <w:color w:val="7C6853"/>
          <w:sz w:val="28"/>
          <w:szCs w:val="28"/>
          <w:u w:color="7C6853"/>
        </w:rPr>
        <w:t>i</w:t>
      </w:r>
      <w:r>
        <w:rPr>
          <w:rFonts w:ascii="Helvetica" w:hAnsi="Helvetica"/>
          <w:color w:val="7C6853"/>
          <w:sz w:val="28"/>
          <w:szCs w:val="28"/>
          <w:u w:color="7C6853"/>
        </w:rPr>
        <w:t>ншчына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>»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которая в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2006 </w:t>
      </w:r>
      <w:r>
        <w:rPr>
          <w:rFonts w:ascii="Helvetica" w:hAnsi="Helvetica"/>
          <w:color w:val="7C6853"/>
          <w:sz w:val="28"/>
          <w:szCs w:val="28"/>
          <w:u w:color="7C6853"/>
        </w:rPr>
        <w:t>году официально утверждена гимном Минской области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 Музыкальные сочинения Е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Атрашкевич отмечены в числе победителей на международных конкурсах и фестивалях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: </w:t>
      </w:r>
      <w:r>
        <w:rPr>
          <w:rFonts w:ascii="Helvetica" w:hAnsi="Helvetica"/>
          <w:color w:val="7C6853"/>
          <w:sz w:val="28"/>
          <w:szCs w:val="28"/>
          <w:u w:color="7C6853"/>
        </w:rPr>
        <w:t>Гран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При международного конкурса новой детской песни «День рождения»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г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Санкт</w:t>
      </w:r>
      <w:r>
        <w:rPr>
          <w:rFonts w:ascii="Helvetica" w:hAnsi="Helvetica"/>
          <w:color w:val="7C6853"/>
          <w:sz w:val="28"/>
          <w:szCs w:val="28"/>
          <w:u w:color="7C6853"/>
        </w:rPr>
        <w:t>-</w:t>
      </w:r>
      <w:r>
        <w:rPr>
          <w:rFonts w:ascii="Helvetica" w:hAnsi="Helvetica"/>
          <w:color w:val="7C6853"/>
          <w:sz w:val="28"/>
          <w:szCs w:val="28"/>
          <w:u w:color="7C6853"/>
        </w:rPr>
        <w:t>Петербург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фестиваль народного творчества среди детей и подростков «Рождественские каникулы»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г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Москва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«Звездочка»       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г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Одесса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телевизионном конкурсе «Южный экспресс»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г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r>
        <w:rPr>
          <w:rFonts w:ascii="Helvetica" w:hAnsi="Helvetica"/>
          <w:color w:val="7C6853"/>
          <w:sz w:val="28"/>
          <w:szCs w:val="28"/>
          <w:u w:color="7C6853"/>
        </w:rPr>
        <w:t>Ялта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), </w:t>
      </w:r>
      <w:r>
        <w:rPr>
          <w:rFonts w:ascii="Helvetica" w:hAnsi="Helvetica"/>
          <w:color w:val="7C6853"/>
          <w:sz w:val="28"/>
          <w:szCs w:val="28"/>
          <w:u w:color="7C6853"/>
        </w:rPr>
        <w:t>конкурсе   юных   исполнителей  «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Sauies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Starini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г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Даугавпилс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), </w:t>
      </w:r>
      <w:r>
        <w:rPr>
          <w:rFonts w:ascii="Helvetica" w:hAnsi="Helvetica"/>
          <w:color w:val="7C6853"/>
          <w:sz w:val="28"/>
          <w:szCs w:val="28"/>
          <w:u w:color="7C6853"/>
        </w:rPr>
        <w:t>республиканском телевизионном конкурсе юных исполнителей «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Спяваем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разам з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аркестрам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>» и др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       Атрашкевич Е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>— автор  большого числа изданных  нотных сборников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: </w:t>
      </w:r>
      <w:r>
        <w:rPr>
          <w:rFonts w:ascii="Helvetica" w:hAnsi="Helvetica"/>
          <w:color w:val="7C6853"/>
          <w:sz w:val="28"/>
          <w:szCs w:val="28"/>
          <w:u w:color="7C6853"/>
        </w:rPr>
        <w:t>сборник  песе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н для детей «Лодка детства»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>на стихи белорусских поэтов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); </w:t>
      </w:r>
      <w:r>
        <w:rPr>
          <w:rFonts w:ascii="Helvetica" w:hAnsi="Helvetica"/>
          <w:color w:val="7C6853"/>
          <w:sz w:val="28"/>
          <w:szCs w:val="28"/>
          <w:u w:color="7C6853"/>
        </w:rPr>
        <w:t>репертуарные  сборники «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Спяваем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разам»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«Песни для детей на стихи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Н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>Танюкевич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;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сборник  пьес для юных исполнителей на духовых инструментах «Вдохновение»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часть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1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и часть </w:t>
      </w:r>
      <w:r>
        <w:rPr>
          <w:rFonts w:ascii="Helvetica" w:hAnsi="Helvetica"/>
          <w:color w:val="7C6853"/>
          <w:sz w:val="28"/>
          <w:szCs w:val="28"/>
          <w:u w:color="7C6853"/>
        </w:rPr>
        <w:t>2)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и др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  <w:rPr>
          <w:rFonts w:ascii="Helvetica" w:eastAsia="Helvetica" w:hAnsi="Helvetica" w:cs="Helvetica"/>
          <w:color w:val="7C6853"/>
          <w:sz w:val="28"/>
          <w:szCs w:val="28"/>
          <w:u w:color="7C6853"/>
        </w:rPr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Елена Викторовна Атрашкевич работает в составе жюри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>многих  международных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, </w:t>
      </w:r>
      <w:r>
        <w:rPr>
          <w:rFonts w:ascii="Helvetica" w:hAnsi="Helvetica"/>
          <w:color w:val="7C6853"/>
          <w:sz w:val="28"/>
          <w:szCs w:val="28"/>
          <w:u w:color="7C6853"/>
        </w:rPr>
        <w:t>республиканских и областных музыкальных конкурсов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На данный момент является членом экспертной комиссии специального фонда Президента Республики Беларусь по поддержке </w:t>
      </w:r>
      <w:r>
        <w:rPr>
          <w:rFonts w:ascii="Helvetica" w:hAnsi="Helvetica"/>
          <w:color w:val="7C6853"/>
          <w:sz w:val="28"/>
          <w:szCs w:val="28"/>
          <w:u w:color="7C6853"/>
        </w:rPr>
        <w:lastRenderedPageBreak/>
        <w:t xml:space="preserve">талантливой </w:t>
      </w:r>
      <w:r>
        <w:rPr>
          <w:rFonts w:ascii="Helvetica" w:hAnsi="Helvetica"/>
          <w:color w:val="7C6853"/>
          <w:sz w:val="28"/>
          <w:szCs w:val="28"/>
          <w:u w:color="7C6853"/>
        </w:rPr>
        <w:t>молодежи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В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2016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году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>избрана  членом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  Правления  ОО «Белорусский союз композиторов»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 xml:space="preserve">С  </w:t>
      </w:r>
      <w:r>
        <w:rPr>
          <w:rFonts w:ascii="Helvetica" w:hAnsi="Helvetica"/>
          <w:color w:val="7C6853"/>
          <w:sz w:val="28"/>
          <w:szCs w:val="28"/>
          <w:u w:color="7C6853"/>
        </w:rPr>
        <w:t>2019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r>
        <w:rPr>
          <w:rFonts w:ascii="Helvetica" w:hAnsi="Helvetica"/>
          <w:color w:val="7C6853"/>
          <w:sz w:val="28"/>
          <w:szCs w:val="28"/>
          <w:u w:color="7C6853"/>
        </w:rPr>
        <w:t>года на  внеочередном съезде   ОО «Белорусский союз композиторов» избрана  его председателем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По инициативе Атрашкевич Е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>В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в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2019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году </w:t>
      </w:r>
      <w:proofErr w:type="gramStart"/>
      <w:r>
        <w:rPr>
          <w:rFonts w:ascii="Helvetica" w:hAnsi="Helvetica"/>
          <w:color w:val="7C6853"/>
          <w:sz w:val="28"/>
          <w:szCs w:val="28"/>
          <w:u w:color="7C6853"/>
        </w:rPr>
        <w:t xml:space="preserve">при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r>
        <w:rPr>
          <w:rFonts w:ascii="Helvetica" w:hAnsi="Helvetica"/>
          <w:color w:val="7C6853"/>
          <w:sz w:val="28"/>
          <w:szCs w:val="28"/>
          <w:u w:color="7C6853"/>
        </w:rPr>
        <w:t>ОО</w:t>
      </w:r>
      <w:proofErr w:type="gramEnd"/>
      <w:r>
        <w:rPr>
          <w:rFonts w:ascii="Helvetica" w:hAnsi="Helvetica"/>
          <w:color w:val="7C6853"/>
          <w:sz w:val="28"/>
          <w:szCs w:val="28"/>
          <w:u w:color="7C6853"/>
        </w:rPr>
        <w:t xml:space="preserve"> «Белорусский </w:t>
      </w:r>
      <w:r>
        <w:rPr>
          <w:rFonts w:ascii="Helvetica" w:hAnsi="Helvetica"/>
          <w:color w:val="7C6853"/>
          <w:sz w:val="28"/>
          <w:szCs w:val="28"/>
          <w:u w:color="7C6853"/>
        </w:rPr>
        <w:t>союз композиторов» создан хоровой ансамбль современной музыки «</w:t>
      </w:r>
      <w:r>
        <w:rPr>
          <w:rFonts w:ascii="Helvetica" w:hAnsi="Helvetica"/>
          <w:color w:val="7C6853"/>
          <w:sz w:val="28"/>
          <w:szCs w:val="28"/>
          <w:u w:color="7C6853"/>
          <w:lang w:val="en-US"/>
        </w:rPr>
        <w:t>Concertino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» </w:t>
      </w:r>
      <w:r>
        <w:rPr>
          <w:rFonts w:ascii="Helvetica" w:hAnsi="Helvetica"/>
          <w:color w:val="7C6853"/>
          <w:sz w:val="28"/>
          <w:szCs w:val="28"/>
          <w:u w:color="7C6853"/>
        </w:rPr>
        <w:t>(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худ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>рук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. </w:t>
      </w:r>
      <w:r>
        <w:rPr>
          <w:rFonts w:ascii="Helvetica" w:hAnsi="Helvetica"/>
          <w:color w:val="7C6853"/>
          <w:sz w:val="28"/>
          <w:szCs w:val="28"/>
          <w:u w:color="7C6853"/>
        </w:rPr>
        <w:t xml:space="preserve">и дирижёр </w:t>
      </w:r>
      <w:proofErr w:type="spellStart"/>
      <w:r>
        <w:rPr>
          <w:rFonts w:ascii="Helvetica" w:hAnsi="Helvetica"/>
          <w:color w:val="7C6853"/>
          <w:sz w:val="28"/>
          <w:szCs w:val="28"/>
          <w:u w:color="7C6853"/>
        </w:rPr>
        <w:t>Снитко</w:t>
      </w:r>
      <w:proofErr w:type="spellEnd"/>
      <w:r>
        <w:rPr>
          <w:rFonts w:ascii="Helvetica" w:hAnsi="Helvetica"/>
          <w:color w:val="7C6853"/>
          <w:sz w:val="28"/>
          <w:szCs w:val="28"/>
          <w:u w:color="7C6853"/>
        </w:rPr>
        <w:t xml:space="preserve"> А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  <w:r>
        <w:rPr>
          <w:rFonts w:ascii="Helvetica" w:hAnsi="Helvetica"/>
          <w:color w:val="7C6853"/>
          <w:sz w:val="28"/>
          <w:szCs w:val="28"/>
          <w:u w:color="7C6853"/>
        </w:rPr>
        <w:t>И</w:t>
      </w:r>
      <w:r>
        <w:rPr>
          <w:rFonts w:ascii="Helvetica" w:hAnsi="Helvetica"/>
          <w:color w:val="7C6853"/>
          <w:sz w:val="28"/>
          <w:szCs w:val="28"/>
          <w:u w:color="7C6853"/>
        </w:rPr>
        <w:t>.),</w:t>
      </w:r>
      <w:r w:rsidR="004E10BB">
        <w:rPr>
          <w:rFonts w:ascii="Helvetica" w:hAnsi="Helvetica"/>
          <w:color w:val="7C6853"/>
          <w:sz w:val="28"/>
          <w:szCs w:val="28"/>
          <w:u w:color="7C6853"/>
        </w:rPr>
        <w:t xml:space="preserve"> </w:t>
      </w:r>
      <w:bookmarkStart w:id="0" w:name="_GoBack"/>
      <w:bookmarkEnd w:id="0"/>
      <w:r>
        <w:rPr>
          <w:rFonts w:ascii="Helvetica" w:hAnsi="Helvetica"/>
          <w:color w:val="7C6853"/>
          <w:sz w:val="28"/>
          <w:szCs w:val="28"/>
          <w:u w:color="7C6853"/>
        </w:rPr>
        <w:t>основу репертуара которого составляет исключительно музыка белорусских композиторов</w:t>
      </w:r>
      <w:r>
        <w:rPr>
          <w:rFonts w:ascii="Helvetica" w:hAnsi="Helvetica"/>
          <w:color w:val="7C6853"/>
          <w:sz w:val="28"/>
          <w:szCs w:val="28"/>
          <w:u w:color="7C6853"/>
        </w:rPr>
        <w:t>.</w:t>
      </w:r>
    </w:p>
    <w:p w:rsidR="000B1EA3" w:rsidRDefault="0055626D">
      <w:pPr>
        <w:pStyle w:val="a5"/>
        <w:shd w:val="clear" w:color="auto" w:fill="FFFFFF"/>
        <w:spacing w:before="204" w:after="204"/>
      </w:pPr>
      <w:r>
        <w:rPr>
          <w:rFonts w:ascii="Helvetica" w:hAnsi="Helvetica"/>
          <w:color w:val="7C6853"/>
          <w:sz w:val="28"/>
          <w:szCs w:val="28"/>
          <w:u w:color="7C6853"/>
        </w:rPr>
        <w:t xml:space="preserve">  </w:t>
      </w:r>
    </w:p>
    <w:sectPr w:rsidR="000B1EA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26D" w:rsidRDefault="0055626D">
      <w:r>
        <w:separator/>
      </w:r>
    </w:p>
  </w:endnote>
  <w:endnote w:type="continuationSeparator" w:id="0">
    <w:p w:rsidR="0055626D" w:rsidRDefault="0055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3" w:rsidRDefault="000B1EA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26D" w:rsidRDefault="0055626D">
      <w:r>
        <w:separator/>
      </w:r>
    </w:p>
  </w:footnote>
  <w:footnote w:type="continuationSeparator" w:id="0">
    <w:p w:rsidR="0055626D" w:rsidRDefault="0055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A3" w:rsidRDefault="000B1E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EA3"/>
    <w:rsid w:val="000B1EA3"/>
    <w:rsid w:val="004E10BB"/>
    <w:rsid w:val="0055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7D79"/>
  <w15:docId w15:val="{2EC29FB1-BFF3-4031-82C6-C4716649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2024-02-19T16:28:00Z</dcterms:created>
  <dcterms:modified xsi:type="dcterms:W3CDTF">2024-02-19T16:30:00Z</dcterms:modified>
</cp:coreProperties>
</file>