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28" w:rsidRPr="00580235" w:rsidRDefault="00170C28" w:rsidP="00170C28">
      <w:pPr>
        <w:pStyle w:val="1"/>
        <w:jc w:val="left"/>
        <w:rPr>
          <w:lang w:val="ru-RU"/>
        </w:rPr>
      </w:pPr>
      <w:r w:rsidRPr="003229D3">
        <w:rPr>
          <w:color w:val="00000A"/>
          <w:lang w:val="ru-RU"/>
        </w:rPr>
        <w:t>УСЛОВИЯ</w:t>
      </w:r>
      <w:r>
        <w:rPr>
          <w:color w:val="00000A"/>
          <w:lang w:val="ru-RU"/>
        </w:rPr>
        <w:t xml:space="preserve"> УЧАСТИЯ В КОНКУРСЕ,</w:t>
      </w:r>
      <w:r w:rsidRPr="00580235">
        <w:rPr>
          <w:color w:val="00000A"/>
          <w:lang w:val="ru-RU"/>
        </w:rPr>
        <w:t xml:space="preserve"> ПРОГРАММНЫЕ ТРЕБОВАНИЯ</w:t>
      </w:r>
    </w:p>
    <w:p w:rsidR="00170C28" w:rsidRPr="000A71FB" w:rsidRDefault="000A71FB" w:rsidP="000A71FB">
      <w:pPr>
        <w:pStyle w:val="a3"/>
        <w:tabs>
          <w:tab w:val="left" w:pos="1350"/>
        </w:tabs>
        <w:rPr>
          <w:b/>
          <w:sz w:val="24"/>
          <w:szCs w:val="24"/>
          <w:lang w:val="ru-RU"/>
        </w:rPr>
      </w:pPr>
      <w:r>
        <w:rPr>
          <w:b/>
          <w:sz w:val="27"/>
          <w:lang w:val="ru-RU"/>
        </w:rPr>
        <w:tab/>
      </w:r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jc w:val="both"/>
        <w:rPr>
          <w:sz w:val="24"/>
          <w:szCs w:val="24"/>
          <w:lang w:val="ru-RU"/>
        </w:rPr>
      </w:pPr>
      <w:bookmarkStart w:id="0" w:name="_Hlk79350116"/>
      <w:r w:rsidRPr="000A71FB">
        <w:rPr>
          <w:sz w:val="24"/>
          <w:szCs w:val="24"/>
          <w:lang w:val="ru-RU"/>
        </w:rPr>
        <w:t>К участию в конкурсе допускаются учащиеся образовательных организаций сферы культуры и искусства дополнительного образования детей, средних профессиональных образовательных организаций и профессиональных образовательных организаций высшего образования, являющиеся сольными исполнителями на баяне и аккордеоне, малые и большие ансамбли баянистов (аккордеонистов), а также смешанные ансамбли различных инструментов, 50% которых должны составлять баяны (аккордеоны).</w:t>
      </w:r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6"/>
        </w:tabs>
        <w:ind w:right="103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Конкурсные прослушивания солистов проводятся в один тур в пяти категориях, соответствующих возрастным ограничениям до 10, 13 и 16 лет включительно (для ДМШ и ДШИ) и уровню профессиональной подготовки согласно учебному плану (</w:t>
      </w:r>
      <w:r w:rsidRPr="000A71FB">
        <w:rPr>
          <w:color w:val="00000A"/>
          <w:sz w:val="24"/>
          <w:szCs w:val="24"/>
        </w:rPr>
        <w:t>I</w:t>
      </w:r>
      <w:r w:rsidRPr="000A71FB">
        <w:rPr>
          <w:color w:val="00000A"/>
          <w:sz w:val="24"/>
          <w:szCs w:val="24"/>
          <w:lang w:val="ru-RU"/>
        </w:rPr>
        <w:t>-</w:t>
      </w:r>
      <w:r w:rsidRPr="000A71FB">
        <w:rPr>
          <w:color w:val="00000A"/>
          <w:sz w:val="24"/>
          <w:szCs w:val="24"/>
        </w:rPr>
        <w:t>IV</w:t>
      </w:r>
      <w:r w:rsidRPr="000A71FB">
        <w:rPr>
          <w:color w:val="00000A"/>
          <w:sz w:val="24"/>
          <w:szCs w:val="24"/>
          <w:lang w:val="ru-RU"/>
        </w:rPr>
        <w:t xml:space="preserve"> курсы</w:t>
      </w:r>
      <w:r w:rsidRPr="000A71FB">
        <w:rPr>
          <w:color w:val="00000A"/>
          <w:spacing w:val="-11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 xml:space="preserve">СПО и </w:t>
      </w:r>
      <w:r w:rsidRPr="000A71FB">
        <w:rPr>
          <w:color w:val="00000A"/>
          <w:sz w:val="24"/>
          <w:szCs w:val="24"/>
        </w:rPr>
        <w:t>I</w:t>
      </w:r>
      <w:r w:rsidRPr="000A71FB">
        <w:rPr>
          <w:color w:val="00000A"/>
          <w:sz w:val="24"/>
          <w:szCs w:val="24"/>
          <w:lang w:val="ru-RU"/>
        </w:rPr>
        <w:t>-</w:t>
      </w:r>
      <w:r w:rsidRPr="000A71FB">
        <w:rPr>
          <w:color w:val="00000A"/>
          <w:sz w:val="24"/>
          <w:szCs w:val="24"/>
        </w:rPr>
        <w:t>V</w:t>
      </w:r>
      <w:r w:rsidRPr="000A71FB">
        <w:rPr>
          <w:color w:val="00000A"/>
          <w:sz w:val="24"/>
          <w:szCs w:val="24"/>
          <w:lang w:val="ru-RU"/>
        </w:rPr>
        <w:t xml:space="preserve"> курсы ВПО).</w:t>
      </w:r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6"/>
        </w:tabs>
        <w:ind w:right="103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 xml:space="preserve">Конкурсные прослушивания ансамблей проводятся в один тур в двух категориях: ансамбли учащихся ДМШ и ДШИ и </w:t>
      </w:r>
      <w:r w:rsidRPr="000A71FB">
        <w:rPr>
          <w:sz w:val="24"/>
          <w:szCs w:val="24"/>
          <w:lang w:val="ru-RU"/>
        </w:rPr>
        <w:t>ансамбли студентов средних и высших профессиональных образовательных учреждений</w:t>
      </w:r>
      <w:r w:rsidRPr="000A71FB">
        <w:rPr>
          <w:color w:val="00000A"/>
          <w:sz w:val="24"/>
          <w:szCs w:val="24"/>
          <w:lang w:val="ru-RU"/>
        </w:rPr>
        <w:t xml:space="preserve">. </w:t>
      </w:r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6"/>
        </w:tabs>
        <w:ind w:right="105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 xml:space="preserve">Для участия в конкурсе участник обязан подать заявку </w:t>
      </w:r>
      <w:r w:rsidRPr="000A71FB">
        <w:rPr>
          <w:sz w:val="24"/>
          <w:szCs w:val="24"/>
          <w:lang w:val="ru-RU"/>
        </w:rPr>
        <w:t xml:space="preserve">до </w:t>
      </w:r>
      <w:r w:rsidRPr="000A71FB">
        <w:rPr>
          <w:b/>
          <w:sz w:val="24"/>
          <w:szCs w:val="24"/>
          <w:lang w:val="ru-RU"/>
        </w:rPr>
        <w:t>25 января 2025</w:t>
      </w:r>
      <w:r w:rsidRPr="000A71FB">
        <w:rPr>
          <w:sz w:val="24"/>
          <w:szCs w:val="24"/>
          <w:lang w:val="ru-RU"/>
        </w:rPr>
        <w:t xml:space="preserve"> </w:t>
      </w:r>
      <w:r w:rsidRPr="000A71FB">
        <w:rPr>
          <w:b/>
          <w:sz w:val="24"/>
          <w:szCs w:val="24"/>
          <w:lang w:val="ru-RU"/>
        </w:rPr>
        <w:t>года</w:t>
      </w:r>
      <w:r w:rsidRPr="000A71FB">
        <w:rPr>
          <w:sz w:val="24"/>
          <w:szCs w:val="24"/>
          <w:lang w:val="ru-RU"/>
        </w:rPr>
        <w:t xml:space="preserve"> по е-</w:t>
      </w:r>
      <w:r w:rsidRPr="000A71FB">
        <w:rPr>
          <w:sz w:val="24"/>
          <w:szCs w:val="24"/>
        </w:rPr>
        <w:t>mail</w:t>
      </w:r>
      <w:r w:rsidRPr="000A71FB">
        <w:rPr>
          <w:sz w:val="24"/>
          <w:szCs w:val="24"/>
          <w:lang w:val="ru-RU"/>
        </w:rPr>
        <w:t xml:space="preserve">: </w:t>
      </w:r>
      <w:hyperlink r:id="rId5" w:history="1">
        <w:r w:rsidRPr="000A71FB">
          <w:rPr>
            <w:rStyle w:val="a6"/>
            <w:sz w:val="24"/>
            <w:szCs w:val="24"/>
          </w:rPr>
          <w:t>serapl</w:t>
        </w:r>
        <w:r w:rsidRPr="000A71FB">
          <w:rPr>
            <w:rStyle w:val="a6"/>
            <w:sz w:val="24"/>
            <w:szCs w:val="24"/>
            <w:lang w:val="ru-RU"/>
          </w:rPr>
          <w:t>@</w:t>
        </w:r>
        <w:r w:rsidRPr="000A71FB">
          <w:rPr>
            <w:rStyle w:val="a6"/>
            <w:sz w:val="24"/>
            <w:szCs w:val="24"/>
          </w:rPr>
          <w:t>mail</w:t>
        </w:r>
        <w:r w:rsidRPr="000A71FB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0A71FB">
          <w:rPr>
            <w:rStyle w:val="a6"/>
            <w:sz w:val="24"/>
            <w:szCs w:val="24"/>
          </w:rPr>
          <w:t>ru</w:t>
        </w:r>
        <w:proofErr w:type="spellEnd"/>
      </w:hyperlink>
      <w:r w:rsidRPr="000A71FB">
        <w:rPr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одним письмом с полным пакетом документов с темой письма «Конкурс Золотарёва».</w:t>
      </w:r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6"/>
        </w:tabs>
        <w:ind w:right="105"/>
        <w:jc w:val="both"/>
        <w:rPr>
          <w:rStyle w:val="a6"/>
          <w:color w:val="auto"/>
          <w:sz w:val="24"/>
          <w:szCs w:val="24"/>
          <w:u w:val="none"/>
          <w:lang w:val="ru-RU"/>
        </w:rPr>
      </w:pPr>
      <w:r w:rsidRPr="000A71FB">
        <w:rPr>
          <w:color w:val="00000A"/>
          <w:sz w:val="24"/>
          <w:szCs w:val="24"/>
          <w:lang w:val="ru-RU"/>
        </w:rPr>
        <w:t xml:space="preserve">Списки участников, приславших заявки, публикуются на сайте </w:t>
      </w:r>
      <w:hyperlink r:id="rId6" w:history="1">
        <w:r w:rsidRPr="000A71FB">
          <w:rPr>
            <w:rStyle w:val="a6"/>
            <w:sz w:val="24"/>
            <w:szCs w:val="24"/>
          </w:rPr>
          <w:t>www</w:t>
        </w:r>
        <w:r w:rsidRPr="000A71FB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0A71FB">
          <w:rPr>
            <w:rStyle w:val="a6"/>
            <w:sz w:val="24"/>
            <w:szCs w:val="24"/>
          </w:rPr>
          <w:t>prokofievcollege</w:t>
        </w:r>
        <w:proofErr w:type="spellEnd"/>
        <w:r w:rsidRPr="000A71FB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0A71FB">
          <w:rPr>
            <w:rStyle w:val="a6"/>
            <w:sz w:val="24"/>
            <w:szCs w:val="24"/>
          </w:rPr>
          <w:t>ru</w:t>
        </w:r>
        <w:proofErr w:type="spellEnd"/>
      </w:hyperlink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6"/>
        </w:tabs>
        <w:ind w:right="105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Во время исполнения запрещается: вход, выход и перемещение по</w:t>
      </w:r>
      <w:r w:rsidRPr="000A71FB">
        <w:rPr>
          <w:color w:val="00000A"/>
          <w:spacing w:val="-2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залу, использование средств мобильной</w:t>
      </w:r>
      <w:r w:rsidRPr="000A71FB">
        <w:rPr>
          <w:color w:val="00000A"/>
          <w:spacing w:val="-2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связи, аудио- и видеозапись исполнения без разрешения</w:t>
      </w:r>
      <w:r w:rsidRPr="000A71FB">
        <w:rPr>
          <w:color w:val="00000A"/>
          <w:spacing w:val="-11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Оргкомитета.</w:t>
      </w:r>
    </w:p>
    <w:p w:rsidR="000A71FB" w:rsidRPr="000A71FB" w:rsidRDefault="000A71FB" w:rsidP="000A71FB">
      <w:pPr>
        <w:pStyle w:val="a5"/>
        <w:numPr>
          <w:ilvl w:val="0"/>
          <w:numId w:val="1"/>
        </w:numPr>
        <w:tabs>
          <w:tab w:val="left" w:pos="826"/>
        </w:tabs>
        <w:ind w:right="105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Оргкомитет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оставляет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за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собой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право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на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использование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в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любое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время</w:t>
      </w:r>
      <w:r w:rsidRPr="000A71FB">
        <w:rPr>
          <w:color w:val="00000A"/>
          <w:spacing w:val="-9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и на любых ресурсах всех аудио- и видеоматериалов конкурса без выплаты каких-либо вознаграждений</w:t>
      </w:r>
      <w:r w:rsidRPr="000A71FB">
        <w:rPr>
          <w:color w:val="00000A"/>
          <w:spacing w:val="-2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участникам.</w:t>
      </w:r>
    </w:p>
    <w:p w:rsidR="000A71FB" w:rsidRPr="000A71FB" w:rsidRDefault="000A71FB" w:rsidP="000A71FB">
      <w:pPr>
        <w:pStyle w:val="a3"/>
        <w:ind w:left="105" w:right="104" w:firstLine="360"/>
        <w:jc w:val="both"/>
        <w:rPr>
          <w:b/>
          <w:bCs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left="105" w:right="104" w:firstLine="360"/>
        <w:jc w:val="both"/>
        <w:rPr>
          <w:caps/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ПРОГРАММНЫЕ ТРЕБОВАНИЯ (</w:t>
      </w:r>
      <w:r w:rsidRPr="000A71FB">
        <w:rPr>
          <w:caps/>
          <w:sz w:val="24"/>
          <w:szCs w:val="24"/>
          <w:lang w:val="ru-RU"/>
        </w:rPr>
        <w:t>СОЛЬНОЕ ИСПОЛНИТЕЛЬСТВО)</w:t>
      </w:r>
    </w:p>
    <w:p w:rsidR="000A71FB" w:rsidRPr="000A71FB" w:rsidRDefault="000A71FB" w:rsidP="000A71FB">
      <w:pPr>
        <w:pStyle w:val="a3"/>
        <w:ind w:left="105" w:right="104" w:firstLine="360"/>
        <w:jc w:val="both"/>
        <w:rPr>
          <w:b/>
          <w:bCs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I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 xml:space="preserve">(до 7 минут) </w:t>
      </w:r>
    </w:p>
    <w:p w:rsidR="000A71FB" w:rsidRPr="000A71FB" w:rsidRDefault="000A71FB" w:rsidP="000A71FB">
      <w:pPr>
        <w:pStyle w:val="a3"/>
        <w:ind w:right="104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свободная программа из двух разнохарактерных произведений</w:t>
      </w:r>
    </w:p>
    <w:p w:rsidR="000A71FB" w:rsidRPr="000A71FB" w:rsidRDefault="000A71FB" w:rsidP="000A71FB">
      <w:pPr>
        <w:pStyle w:val="a3"/>
        <w:ind w:right="104"/>
        <w:jc w:val="both"/>
        <w:rPr>
          <w:b/>
          <w:bCs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II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 xml:space="preserve">(до 10 минут) </w:t>
      </w: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 xml:space="preserve">свободная программа из двух разнохарактерных произведений </w:t>
      </w:r>
    </w:p>
    <w:p w:rsidR="000A71FB" w:rsidRPr="000A71FB" w:rsidRDefault="000A71FB" w:rsidP="000A71FB">
      <w:pPr>
        <w:pStyle w:val="a3"/>
        <w:ind w:right="104"/>
        <w:jc w:val="both"/>
        <w:rPr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pacing w:val="-6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III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pacing w:val="-6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(до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15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минут)</w:t>
      </w:r>
      <w:r w:rsidRPr="000A71FB">
        <w:rPr>
          <w:color w:val="00000A"/>
          <w:spacing w:val="-6"/>
          <w:sz w:val="24"/>
          <w:szCs w:val="24"/>
          <w:lang w:val="ru-RU"/>
        </w:rPr>
        <w:t xml:space="preserve"> </w:t>
      </w: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программа</w:t>
      </w:r>
      <w:r w:rsidRPr="000A71FB">
        <w:rPr>
          <w:color w:val="00000A"/>
          <w:spacing w:val="-6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из трёх разнохарактерных произведений, включающая кантилену и виртуозное произведение</w:t>
      </w: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3"/>
        <w:jc w:val="both"/>
        <w:rPr>
          <w:color w:val="00000A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IV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(до</w:t>
      </w:r>
      <w:r w:rsidRPr="000A71FB">
        <w:rPr>
          <w:sz w:val="24"/>
          <w:szCs w:val="24"/>
          <w:lang w:val="ru-RU"/>
        </w:rPr>
        <w:t xml:space="preserve"> 20</w:t>
      </w:r>
      <w:r w:rsidRPr="000A71FB">
        <w:rPr>
          <w:color w:val="00000A"/>
          <w:sz w:val="24"/>
          <w:szCs w:val="24"/>
          <w:lang w:val="ru-RU"/>
        </w:rPr>
        <w:t xml:space="preserve"> минут)</w:t>
      </w:r>
    </w:p>
    <w:bookmarkEnd w:id="0"/>
    <w:p w:rsid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  <w:r w:rsidRPr="000A71FB">
        <w:rPr>
          <w:rFonts w:eastAsiaTheme="minorHAnsi"/>
          <w:color w:val="00000A"/>
          <w:sz w:val="24"/>
          <w:szCs w:val="24"/>
          <w:lang w:val="ru-RU"/>
        </w:rPr>
        <w:t xml:space="preserve">полифоническое произведение (имитационная полифония или цикл с фугой) </w:t>
      </w:r>
    </w:p>
    <w:p w:rsid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  <w:proofErr w:type="spellStart"/>
      <w:r w:rsidRPr="000A71FB">
        <w:rPr>
          <w:rFonts w:eastAsiaTheme="minorHAnsi"/>
          <w:color w:val="00000A"/>
          <w:sz w:val="24"/>
          <w:szCs w:val="24"/>
          <w:lang w:val="ru-RU"/>
        </w:rPr>
        <w:t>кантиленное</w:t>
      </w:r>
      <w:proofErr w:type="spellEnd"/>
      <w:r w:rsidRPr="000A71FB">
        <w:rPr>
          <w:rFonts w:eastAsiaTheme="minorHAnsi"/>
          <w:color w:val="00000A"/>
          <w:sz w:val="24"/>
          <w:szCs w:val="24"/>
          <w:lang w:val="ru-RU"/>
        </w:rPr>
        <w:t xml:space="preserve"> произведение </w:t>
      </w:r>
    </w:p>
    <w:p w:rsidR="000A71FB" w:rsidRP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  <w:r w:rsidRPr="000A71FB">
        <w:rPr>
          <w:rFonts w:eastAsiaTheme="minorHAnsi"/>
          <w:color w:val="00000A"/>
          <w:sz w:val="24"/>
          <w:szCs w:val="24"/>
          <w:lang w:val="ru-RU"/>
        </w:rPr>
        <w:t>виртуозное произведение</w:t>
      </w:r>
    </w:p>
    <w:p w:rsidR="000A71FB" w:rsidRP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3"/>
        <w:jc w:val="both"/>
        <w:rPr>
          <w:color w:val="00000A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V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(до</w:t>
      </w:r>
      <w:r w:rsidRPr="000A71FB">
        <w:rPr>
          <w:sz w:val="24"/>
          <w:szCs w:val="24"/>
          <w:lang w:val="ru-RU"/>
        </w:rPr>
        <w:t xml:space="preserve"> 25</w:t>
      </w:r>
      <w:r w:rsidRPr="000A71FB">
        <w:rPr>
          <w:color w:val="00000A"/>
          <w:sz w:val="24"/>
          <w:szCs w:val="24"/>
          <w:lang w:val="ru-RU"/>
        </w:rPr>
        <w:t xml:space="preserve"> минут)</w:t>
      </w:r>
    </w:p>
    <w:p w:rsid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  <w:r w:rsidRPr="000A71FB">
        <w:rPr>
          <w:rFonts w:eastAsiaTheme="minorHAnsi"/>
          <w:color w:val="00000A"/>
          <w:sz w:val="24"/>
          <w:szCs w:val="24"/>
          <w:lang w:val="ru-RU"/>
        </w:rPr>
        <w:t xml:space="preserve">полифоническое произведение (цикл с фугой не менее 3-х голосов) </w:t>
      </w:r>
    </w:p>
    <w:p w:rsid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  <w:r w:rsidRPr="000A71FB">
        <w:rPr>
          <w:rFonts w:eastAsiaTheme="minorHAnsi"/>
          <w:color w:val="00000A"/>
          <w:sz w:val="24"/>
          <w:szCs w:val="24"/>
          <w:lang w:val="ru-RU"/>
        </w:rPr>
        <w:t>произведение крупной формы (сюита целиком или не менее трех частей, 1-я или 2-я и 3-я части сонат, соната целиком, партита целиком или не менее трех частей)</w:t>
      </w:r>
    </w:p>
    <w:p w:rsidR="000A71FB" w:rsidRPr="000A71FB" w:rsidRDefault="000A71FB" w:rsidP="000A71FB">
      <w:pPr>
        <w:widowControl/>
        <w:adjustRightInd w:val="0"/>
        <w:jc w:val="both"/>
        <w:rPr>
          <w:rFonts w:eastAsiaTheme="minorHAnsi"/>
          <w:color w:val="00000A"/>
          <w:sz w:val="24"/>
          <w:szCs w:val="24"/>
          <w:lang w:val="ru-RU"/>
        </w:rPr>
      </w:pPr>
      <w:r w:rsidRPr="000A71FB">
        <w:rPr>
          <w:rFonts w:eastAsiaTheme="minorHAnsi"/>
          <w:color w:val="00000A"/>
          <w:sz w:val="24"/>
          <w:szCs w:val="24"/>
          <w:lang w:val="ru-RU"/>
        </w:rPr>
        <w:t>оригинальное произведение по выбору участника</w:t>
      </w:r>
    </w:p>
    <w:p w:rsidR="000A71FB" w:rsidRPr="000A71FB" w:rsidRDefault="000A71FB" w:rsidP="000A71FB">
      <w:pPr>
        <w:pStyle w:val="a3"/>
        <w:ind w:right="102"/>
        <w:jc w:val="both"/>
        <w:rPr>
          <w:b/>
          <w:bCs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3" w:firstLine="615"/>
        <w:jc w:val="both"/>
        <w:rPr>
          <w:caps/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ПРОГРАММНЫЕ ТРЕБОВАНИЯ (АНСАМБЛЕВОЕ</w:t>
      </w:r>
      <w:r w:rsidRPr="000A71FB">
        <w:rPr>
          <w:caps/>
          <w:sz w:val="24"/>
          <w:szCs w:val="24"/>
          <w:lang w:val="ru-RU"/>
        </w:rPr>
        <w:t xml:space="preserve"> ИСПОЛНИТЕЛЬСТВО)</w:t>
      </w:r>
    </w:p>
    <w:p w:rsidR="000A71FB" w:rsidRPr="000A71FB" w:rsidRDefault="000A71FB" w:rsidP="000A71FB">
      <w:pPr>
        <w:pStyle w:val="a3"/>
        <w:ind w:right="103" w:firstLine="615"/>
        <w:jc w:val="both"/>
        <w:rPr>
          <w:caps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I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 xml:space="preserve">(до 8 минут) </w:t>
      </w:r>
    </w:p>
    <w:p w:rsidR="000A71FB" w:rsidRPr="000A71FB" w:rsidRDefault="000A71FB" w:rsidP="000A71FB">
      <w:pPr>
        <w:pStyle w:val="a3"/>
        <w:ind w:right="104"/>
        <w:jc w:val="both"/>
        <w:rPr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свободная программа из двух разнохарактерных произведений</w:t>
      </w:r>
    </w:p>
    <w:p w:rsidR="000A71FB" w:rsidRPr="000A71FB" w:rsidRDefault="000A71FB" w:rsidP="000A71FB">
      <w:pPr>
        <w:pStyle w:val="a3"/>
        <w:ind w:right="104"/>
        <w:jc w:val="both"/>
        <w:rPr>
          <w:b/>
          <w:bCs/>
          <w:sz w:val="24"/>
          <w:szCs w:val="24"/>
          <w:lang w:val="ru-RU"/>
        </w:rPr>
      </w:pPr>
      <w:bookmarkStart w:id="1" w:name="_GoBack"/>
      <w:bookmarkEnd w:id="1"/>
    </w:p>
    <w:p w:rsidR="000A71FB" w:rsidRPr="000A71FB" w:rsidRDefault="000A71FB" w:rsidP="000A71FB">
      <w:pPr>
        <w:pStyle w:val="a3"/>
        <w:ind w:right="104"/>
        <w:jc w:val="both"/>
        <w:rPr>
          <w:color w:val="00000A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lastRenderedPageBreak/>
        <w:t>II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 xml:space="preserve">(до 12 минут) </w:t>
      </w:r>
    </w:p>
    <w:p w:rsidR="000A71FB" w:rsidRPr="000A71FB" w:rsidRDefault="000A71FB" w:rsidP="000A71FB">
      <w:pPr>
        <w:pStyle w:val="a3"/>
        <w:ind w:right="103"/>
        <w:jc w:val="both"/>
        <w:rPr>
          <w:color w:val="00000A"/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свободная программа из двух разнохарактерных произведений</w:t>
      </w:r>
    </w:p>
    <w:p w:rsidR="000A71FB" w:rsidRPr="000A71FB" w:rsidRDefault="000A71FB" w:rsidP="000A71FB">
      <w:pPr>
        <w:pStyle w:val="a3"/>
        <w:ind w:right="103"/>
        <w:jc w:val="both"/>
        <w:rPr>
          <w:color w:val="00000A"/>
          <w:sz w:val="24"/>
          <w:szCs w:val="24"/>
          <w:lang w:val="ru-RU"/>
        </w:rPr>
      </w:pPr>
    </w:p>
    <w:p w:rsidR="000A71FB" w:rsidRPr="000A71FB" w:rsidRDefault="000A71FB" w:rsidP="000A71FB">
      <w:pPr>
        <w:pStyle w:val="a3"/>
        <w:ind w:right="104"/>
        <w:jc w:val="both"/>
        <w:rPr>
          <w:color w:val="00000A"/>
          <w:spacing w:val="-6"/>
          <w:sz w:val="24"/>
          <w:szCs w:val="24"/>
          <w:lang w:val="ru-RU"/>
        </w:rPr>
      </w:pPr>
      <w:r w:rsidRPr="000A71FB">
        <w:rPr>
          <w:b/>
          <w:bCs/>
          <w:sz w:val="24"/>
          <w:szCs w:val="24"/>
        </w:rPr>
        <w:t>III</w:t>
      </w:r>
      <w:r w:rsidRPr="000A71FB">
        <w:rPr>
          <w:b/>
          <w:bCs/>
          <w:sz w:val="24"/>
          <w:szCs w:val="24"/>
          <w:lang w:val="ru-RU"/>
        </w:rPr>
        <w:t xml:space="preserve"> возрастная группа</w:t>
      </w:r>
      <w:r w:rsidRPr="000A71FB">
        <w:rPr>
          <w:b/>
          <w:color w:val="00000A"/>
          <w:spacing w:val="-6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(до</w:t>
      </w:r>
      <w:r w:rsidRPr="000A71FB">
        <w:rPr>
          <w:color w:val="00000A"/>
          <w:spacing w:val="-10"/>
          <w:sz w:val="24"/>
          <w:szCs w:val="24"/>
          <w:lang w:val="ru-RU"/>
        </w:rPr>
        <w:t xml:space="preserve"> 20 </w:t>
      </w:r>
      <w:r w:rsidRPr="000A71FB">
        <w:rPr>
          <w:color w:val="00000A"/>
          <w:sz w:val="24"/>
          <w:szCs w:val="24"/>
          <w:lang w:val="ru-RU"/>
        </w:rPr>
        <w:t>минут)</w:t>
      </w:r>
      <w:r w:rsidRPr="000A71FB">
        <w:rPr>
          <w:color w:val="00000A"/>
          <w:spacing w:val="-6"/>
          <w:sz w:val="24"/>
          <w:szCs w:val="24"/>
          <w:lang w:val="ru-RU"/>
        </w:rPr>
        <w:t xml:space="preserve"> </w:t>
      </w:r>
    </w:p>
    <w:p w:rsidR="000A71FB" w:rsidRPr="000A71FB" w:rsidRDefault="000A71FB" w:rsidP="000A71FB">
      <w:pPr>
        <w:pStyle w:val="a3"/>
        <w:ind w:right="103"/>
        <w:jc w:val="both"/>
        <w:rPr>
          <w:b/>
          <w:sz w:val="24"/>
          <w:szCs w:val="24"/>
          <w:lang w:val="ru-RU"/>
        </w:rPr>
      </w:pPr>
      <w:r w:rsidRPr="000A71FB">
        <w:rPr>
          <w:color w:val="00000A"/>
          <w:sz w:val="24"/>
          <w:szCs w:val="24"/>
          <w:lang w:val="ru-RU"/>
        </w:rPr>
        <w:t>программа</w:t>
      </w:r>
      <w:r w:rsidRPr="000A71FB">
        <w:rPr>
          <w:color w:val="00000A"/>
          <w:spacing w:val="-6"/>
          <w:sz w:val="24"/>
          <w:szCs w:val="24"/>
          <w:lang w:val="ru-RU"/>
        </w:rPr>
        <w:t xml:space="preserve"> </w:t>
      </w:r>
      <w:r w:rsidRPr="000A71FB">
        <w:rPr>
          <w:color w:val="00000A"/>
          <w:sz w:val="24"/>
          <w:szCs w:val="24"/>
          <w:lang w:val="ru-RU"/>
        </w:rPr>
        <w:t>из трёх разнохарактерных произведений</w:t>
      </w:r>
    </w:p>
    <w:p w:rsidR="000A71FB" w:rsidRPr="000A71FB" w:rsidRDefault="000A71FB" w:rsidP="000A71FB">
      <w:pPr>
        <w:pStyle w:val="a3"/>
        <w:ind w:right="103" w:firstLine="615"/>
        <w:jc w:val="both"/>
        <w:rPr>
          <w:b/>
          <w:sz w:val="24"/>
          <w:szCs w:val="24"/>
          <w:lang w:val="ru-RU"/>
        </w:rPr>
      </w:pPr>
    </w:p>
    <w:p w:rsidR="009B6669" w:rsidRPr="000A71FB" w:rsidRDefault="000A71FB" w:rsidP="000A71FB">
      <w:pPr>
        <w:pStyle w:val="a3"/>
        <w:tabs>
          <w:tab w:val="left" w:pos="709"/>
        </w:tabs>
        <w:ind w:right="103"/>
        <w:jc w:val="both"/>
        <w:rPr>
          <w:b/>
          <w:i/>
          <w:iCs/>
          <w:sz w:val="24"/>
          <w:szCs w:val="24"/>
          <w:lang w:val="ru-RU"/>
        </w:rPr>
      </w:pPr>
      <w:r w:rsidRPr="000A71FB">
        <w:rPr>
          <w:b/>
          <w:sz w:val="24"/>
          <w:szCs w:val="24"/>
          <w:lang w:val="ru-RU"/>
        </w:rPr>
        <w:tab/>
        <w:t>Во всех номинациях и возрастных категориях приветствуется исполнение в конкурсной программе произведений Вл. Золотарёва.</w:t>
      </w:r>
    </w:p>
    <w:p w:rsidR="008D6504" w:rsidRPr="00170C28" w:rsidRDefault="008D6504" w:rsidP="00170C28">
      <w:pPr>
        <w:jc w:val="both"/>
        <w:rPr>
          <w:sz w:val="28"/>
          <w:szCs w:val="28"/>
        </w:rPr>
      </w:pPr>
    </w:p>
    <w:sectPr w:rsidR="008D6504" w:rsidRPr="00170C28" w:rsidSect="00170C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4DEB"/>
    <w:multiLevelType w:val="hybridMultilevel"/>
    <w:tmpl w:val="8D8CBDB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56E8870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2" w:tplc="8E20F19A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3AB6C95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BD25830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AB1012DA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A9A80DB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B11E57F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7B2173E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" w15:restartNumberingAfterBreak="0">
    <w:nsid w:val="3FE02BFD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5950F03"/>
    <w:multiLevelType w:val="hybridMultilevel"/>
    <w:tmpl w:val="740675C2"/>
    <w:lvl w:ilvl="0" w:tplc="2602A52E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28"/>
    <w:rsid w:val="000A71FB"/>
    <w:rsid w:val="00170C28"/>
    <w:rsid w:val="00653E02"/>
    <w:rsid w:val="006B0CE6"/>
    <w:rsid w:val="008D6504"/>
    <w:rsid w:val="009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78AE"/>
  <w15:chartTrackingRefBased/>
  <w15:docId w15:val="{82F4F464-15BF-4B73-BAA3-0A29591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70C28"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C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170C2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C2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70C28"/>
    <w:pPr>
      <w:ind w:left="825" w:hanging="360"/>
    </w:pPr>
  </w:style>
  <w:style w:type="character" w:styleId="a6">
    <w:name w:val="Hyperlink"/>
    <w:rsid w:val="00170C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ocompetition.ru" TargetMode="External"/><Relationship Id="rId5" Type="http://schemas.openxmlformats.org/officeDocument/2006/relationships/hyperlink" Target="mailto:serap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6</cp:revision>
  <dcterms:created xsi:type="dcterms:W3CDTF">2022-11-13T19:21:00Z</dcterms:created>
  <dcterms:modified xsi:type="dcterms:W3CDTF">2024-10-06T16:23:00Z</dcterms:modified>
</cp:coreProperties>
</file>