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191" w:rsidRPr="007A7708" w:rsidRDefault="002E5191" w:rsidP="002E519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ФИНАНСОВЫЕ УСЛОВИЯ</w:t>
      </w:r>
    </w:p>
    <w:p w:rsidR="00A604BD" w:rsidRPr="0078751D" w:rsidRDefault="00A604BD" w:rsidP="00A604BD">
      <w:pPr>
        <w:pStyle w:val="a5"/>
        <w:rPr>
          <w:b/>
          <w:sz w:val="27"/>
          <w:lang w:val="ru-RU"/>
        </w:rPr>
      </w:pPr>
    </w:p>
    <w:p w:rsidR="00D4593A" w:rsidRDefault="00A604BD" w:rsidP="00A604BD">
      <w:pPr>
        <w:autoSpaceDE/>
        <w:autoSpaceDN/>
        <w:jc w:val="both"/>
        <w:rPr>
          <w:sz w:val="24"/>
          <w:szCs w:val="24"/>
          <w:lang w:val="ru-RU"/>
        </w:rPr>
      </w:pPr>
      <w:r>
        <w:rPr>
          <w:rStyle w:val="a4"/>
          <w:sz w:val="28"/>
          <w:szCs w:val="28"/>
          <w:lang w:val="ru-RU"/>
        </w:rPr>
        <w:tab/>
      </w:r>
      <w:r w:rsidRPr="00A604BD">
        <w:rPr>
          <w:rStyle w:val="a4"/>
          <w:sz w:val="24"/>
          <w:szCs w:val="24"/>
          <w:lang w:val="ru-RU"/>
        </w:rPr>
        <w:t xml:space="preserve">В случае недостаточности финансирования из федеральных, региональных, муниципальных или иных источников, организаторы конкурса, в соответствии с решением оргкомитета могут взимать с участников конкурса организационный взнос. </w:t>
      </w:r>
      <w:r w:rsidR="00D4593A" w:rsidRPr="006911F4">
        <w:rPr>
          <w:sz w:val="24"/>
          <w:szCs w:val="24"/>
          <w:lang w:val="ru-RU"/>
        </w:rPr>
        <w:t>Вступительный взнос для номинаций «</w:t>
      </w:r>
      <w:r w:rsidR="00D4593A">
        <w:rPr>
          <w:sz w:val="24"/>
          <w:szCs w:val="24"/>
          <w:lang w:val="ru-RU"/>
        </w:rPr>
        <w:t>Кубок юниоров</w:t>
      </w:r>
      <w:r w:rsidR="00D4593A" w:rsidRPr="006911F4">
        <w:rPr>
          <w:sz w:val="24"/>
          <w:szCs w:val="24"/>
          <w:lang w:val="ru-RU"/>
        </w:rPr>
        <w:t>»</w:t>
      </w:r>
      <w:r w:rsidR="00D4593A">
        <w:rPr>
          <w:sz w:val="24"/>
          <w:szCs w:val="24"/>
          <w:lang w:val="ru-RU"/>
        </w:rPr>
        <w:t xml:space="preserve"> и «Кубок мастеров»</w:t>
      </w:r>
      <w:r w:rsidR="00D4593A" w:rsidRPr="006911F4">
        <w:rPr>
          <w:sz w:val="24"/>
          <w:szCs w:val="24"/>
          <w:lang w:val="ru-RU"/>
        </w:rPr>
        <w:t xml:space="preserve"> соста</w:t>
      </w:r>
      <w:r w:rsidR="00D4593A">
        <w:rPr>
          <w:sz w:val="24"/>
          <w:szCs w:val="24"/>
          <w:lang w:val="ru-RU"/>
        </w:rPr>
        <w:t>вляет 2000 рублей, для номинации</w:t>
      </w:r>
      <w:bookmarkStart w:id="0" w:name="_GoBack"/>
      <w:bookmarkEnd w:id="0"/>
      <w:r w:rsidR="00D4593A" w:rsidRPr="006911F4">
        <w:rPr>
          <w:sz w:val="24"/>
          <w:szCs w:val="24"/>
          <w:lang w:val="ru-RU"/>
        </w:rPr>
        <w:t xml:space="preserve"> «Ансамблевое исполнительство</w:t>
      </w:r>
      <w:r w:rsidR="00D4593A">
        <w:rPr>
          <w:sz w:val="24"/>
          <w:szCs w:val="24"/>
          <w:lang w:val="ru-RU"/>
        </w:rPr>
        <w:t xml:space="preserve"> (малые ансамбли)» – 3000 рублей, </w:t>
      </w:r>
      <w:r w:rsidR="00D4593A" w:rsidRPr="006911F4">
        <w:rPr>
          <w:sz w:val="24"/>
          <w:szCs w:val="24"/>
          <w:lang w:val="ru-RU"/>
        </w:rPr>
        <w:t>«Ансамблевое исполнительство</w:t>
      </w:r>
      <w:r w:rsidR="00D4593A">
        <w:rPr>
          <w:sz w:val="24"/>
          <w:szCs w:val="24"/>
          <w:lang w:val="ru-RU"/>
        </w:rPr>
        <w:t xml:space="preserve"> (</w:t>
      </w:r>
      <w:r w:rsidR="00D4593A">
        <w:rPr>
          <w:sz w:val="24"/>
          <w:szCs w:val="24"/>
          <w:lang w:val="ru-RU"/>
        </w:rPr>
        <w:t>большие</w:t>
      </w:r>
      <w:r w:rsidR="00D4593A">
        <w:rPr>
          <w:sz w:val="24"/>
          <w:szCs w:val="24"/>
          <w:lang w:val="ru-RU"/>
        </w:rPr>
        <w:t xml:space="preserve"> ансамбли)» – </w:t>
      </w:r>
      <w:r w:rsidR="00D4593A">
        <w:rPr>
          <w:sz w:val="24"/>
          <w:szCs w:val="24"/>
          <w:lang w:val="ru-RU"/>
        </w:rPr>
        <w:t>4</w:t>
      </w:r>
      <w:r w:rsidR="00D4593A">
        <w:rPr>
          <w:sz w:val="24"/>
          <w:szCs w:val="24"/>
          <w:lang w:val="ru-RU"/>
        </w:rPr>
        <w:t>000 рублей</w:t>
      </w:r>
      <w:r w:rsidR="00D4593A">
        <w:rPr>
          <w:sz w:val="24"/>
          <w:szCs w:val="24"/>
          <w:lang w:val="ru-RU"/>
        </w:rPr>
        <w:t>.</w:t>
      </w:r>
    </w:p>
    <w:p w:rsidR="008D6504" w:rsidRDefault="00A604BD" w:rsidP="00D4593A">
      <w:pPr>
        <w:autoSpaceDE/>
        <w:autoSpaceDN/>
        <w:ind w:firstLine="567"/>
        <w:jc w:val="both"/>
        <w:rPr>
          <w:rStyle w:val="a4"/>
          <w:sz w:val="24"/>
          <w:szCs w:val="24"/>
          <w:lang w:val="ru-RU"/>
        </w:rPr>
      </w:pPr>
      <w:r w:rsidRPr="00A604BD">
        <w:rPr>
          <w:rStyle w:val="a4"/>
          <w:sz w:val="24"/>
          <w:szCs w:val="24"/>
          <w:lang w:val="ru-RU"/>
        </w:rPr>
        <w:t>Дети-инвалиды, дети с ОВЗ</w:t>
      </w:r>
      <w:r w:rsidR="00D4593A">
        <w:rPr>
          <w:rStyle w:val="a4"/>
          <w:sz w:val="24"/>
          <w:szCs w:val="24"/>
          <w:lang w:val="ru-RU"/>
        </w:rPr>
        <w:t>,</w:t>
      </w:r>
      <w:r w:rsidRPr="00A604BD">
        <w:rPr>
          <w:rStyle w:val="a4"/>
          <w:sz w:val="24"/>
          <w:szCs w:val="24"/>
          <w:lang w:val="ru-RU"/>
        </w:rPr>
        <w:t xml:space="preserve"> дети участников СВО, дети из многодетных семей освобождаются от организационного взноса.</w:t>
      </w:r>
    </w:p>
    <w:p w:rsidR="00D4593A" w:rsidRDefault="00D4593A" w:rsidP="00D4593A">
      <w:pPr>
        <w:autoSpaceDE/>
        <w:autoSpaceDN/>
        <w:ind w:firstLine="567"/>
        <w:jc w:val="both"/>
        <w:rPr>
          <w:sz w:val="24"/>
          <w:szCs w:val="24"/>
          <w:lang w:val="ru-RU"/>
        </w:rPr>
      </w:pPr>
      <w:r w:rsidRPr="006911F4">
        <w:rPr>
          <w:sz w:val="24"/>
          <w:szCs w:val="24"/>
          <w:lang w:val="ru-RU"/>
        </w:rPr>
        <w:t xml:space="preserve">Реквизиты колледжа перед оплатой уточняйте на сайте </w:t>
      </w:r>
    </w:p>
    <w:p w:rsidR="00D4593A" w:rsidRPr="006911F4" w:rsidRDefault="00D4593A" w:rsidP="00D4593A">
      <w:pPr>
        <w:autoSpaceDE/>
        <w:autoSpaceDN/>
        <w:ind w:firstLine="567"/>
        <w:jc w:val="both"/>
        <w:rPr>
          <w:rStyle w:val="a3"/>
          <w:sz w:val="24"/>
          <w:szCs w:val="24"/>
          <w:lang w:val="ru-RU"/>
        </w:rPr>
      </w:pPr>
      <w:hyperlink r:id="rId4" w:history="1">
        <w:r w:rsidRPr="006911F4">
          <w:rPr>
            <w:rStyle w:val="a3"/>
            <w:sz w:val="24"/>
            <w:szCs w:val="24"/>
          </w:rPr>
          <w:t>https</w:t>
        </w:r>
        <w:r w:rsidRPr="006911F4">
          <w:rPr>
            <w:rStyle w:val="a3"/>
            <w:sz w:val="24"/>
            <w:szCs w:val="24"/>
            <w:lang w:val="ru-RU"/>
          </w:rPr>
          <w:t>://</w:t>
        </w:r>
        <w:proofErr w:type="spellStart"/>
        <w:r w:rsidRPr="006911F4">
          <w:rPr>
            <w:rStyle w:val="a3"/>
            <w:sz w:val="24"/>
            <w:szCs w:val="24"/>
          </w:rPr>
          <w:t>prokofievcollege</w:t>
        </w:r>
        <w:proofErr w:type="spellEnd"/>
        <w:r w:rsidRPr="006911F4">
          <w:rPr>
            <w:rStyle w:val="a3"/>
            <w:sz w:val="24"/>
            <w:szCs w:val="24"/>
            <w:lang w:val="ru-RU"/>
          </w:rPr>
          <w:t>.</w:t>
        </w:r>
        <w:proofErr w:type="spellStart"/>
        <w:r w:rsidRPr="006911F4">
          <w:rPr>
            <w:rStyle w:val="a3"/>
            <w:sz w:val="24"/>
            <w:szCs w:val="24"/>
          </w:rPr>
          <w:t>ru</w:t>
        </w:r>
        <w:proofErr w:type="spellEnd"/>
        <w:r w:rsidRPr="006911F4">
          <w:rPr>
            <w:rStyle w:val="a3"/>
            <w:sz w:val="24"/>
            <w:szCs w:val="24"/>
            <w:lang w:val="ru-RU"/>
          </w:rPr>
          <w:t>/</w:t>
        </w:r>
      </w:hyperlink>
    </w:p>
    <w:p w:rsidR="00D4593A" w:rsidRPr="006911F4" w:rsidRDefault="00D4593A" w:rsidP="00D4593A">
      <w:pPr>
        <w:autoSpaceDE/>
        <w:autoSpaceDN/>
        <w:ind w:firstLine="567"/>
        <w:jc w:val="both"/>
        <w:rPr>
          <w:sz w:val="24"/>
          <w:szCs w:val="24"/>
          <w:lang w:val="ru-RU"/>
        </w:rPr>
      </w:pPr>
      <w:hyperlink r:id="rId5" w:history="1">
        <w:r w:rsidRPr="006911F4">
          <w:rPr>
            <w:rStyle w:val="a3"/>
            <w:sz w:val="24"/>
            <w:szCs w:val="24"/>
          </w:rPr>
          <w:t>https</w:t>
        </w:r>
        <w:r w:rsidRPr="006911F4">
          <w:rPr>
            <w:rStyle w:val="a3"/>
            <w:sz w:val="24"/>
            <w:szCs w:val="24"/>
            <w:lang w:val="ru-RU"/>
          </w:rPr>
          <w:t>://</w:t>
        </w:r>
        <w:proofErr w:type="spellStart"/>
        <w:r w:rsidRPr="006911F4">
          <w:rPr>
            <w:rStyle w:val="a3"/>
            <w:sz w:val="24"/>
            <w:szCs w:val="24"/>
          </w:rPr>
          <w:t>prokofievcollege</w:t>
        </w:r>
        <w:proofErr w:type="spellEnd"/>
        <w:r w:rsidRPr="006911F4">
          <w:rPr>
            <w:rStyle w:val="a3"/>
            <w:sz w:val="24"/>
            <w:szCs w:val="24"/>
            <w:lang w:val="ru-RU"/>
          </w:rPr>
          <w:t>.</w:t>
        </w:r>
        <w:proofErr w:type="spellStart"/>
        <w:r w:rsidRPr="006911F4">
          <w:rPr>
            <w:rStyle w:val="a3"/>
            <w:sz w:val="24"/>
            <w:szCs w:val="24"/>
          </w:rPr>
          <w:t>ru</w:t>
        </w:r>
        <w:proofErr w:type="spellEnd"/>
        <w:r w:rsidRPr="006911F4">
          <w:rPr>
            <w:rStyle w:val="a3"/>
            <w:sz w:val="24"/>
            <w:szCs w:val="24"/>
            <w:lang w:val="ru-RU"/>
          </w:rPr>
          <w:t>/</w:t>
        </w:r>
        <w:r w:rsidRPr="006911F4">
          <w:rPr>
            <w:rStyle w:val="a3"/>
            <w:sz w:val="24"/>
            <w:szCs w:val="24"/>
          </w:rPr>
          <w:t>contacts</w:t>
        </w:r>
        <w:r w:rsidRPr="006911F4">
          <w:rPr>
            <w:rStyle w:val="a3"/>
            <w:sz w:val="24"/>
            <w:szCs w:val="24"/>
            <w:lang w:val="ru-RU"/>
          </w:rPr>
          <w:t>/</w:t>
        </w:r>
        <w:r w:rsidRPr="006911F4">
          <w:rPr>
            <w:rStyle w:val="a3"/>
            <w:sz w:val="24"/>
            <w:szCs w:val="24"/>
          </w:rPr>
          <w:t>requisites</w:t>
        </w:r>
        <w:r w:rsidRPr="006911F4">
          <w:rPr>
            <w:rStyle w:val="a3"/>
            <w:sz w:val="24"/>
            <w:szCs w:val="24"/>
            <w:lang w:val="ru-RU"/>
          </w:rPr>
          <w:t>.</w:t>
        </w:r>
        <w:proofErr w:type="spellStart"/>
        <w:r w:rsidRPr="006911F4">
          <w:rPr>
            <w:rStyle w:val="a3"/>
            <w:sz w:val="24"/>
            <w:szCs w:val="24"/>
          </w:rPr>
          <w:t>php</w:t>
        </w:r>
        <w:proofErr w:type="spellEnd"/>
      </w:hyperlink>
      <w:r w:rsidRPr="006911F4">
        <w:rPr>
          <w:sz w:val="24"/>
          <w:szCs w:val="24"/>
          <w:lang w:val="ru-RU"/>
        </w:rPr>
        <w:t xml:space="preserve"> </w:t>
      </w:r>
    </w:p>
    <w:p w:rsidR="00D4593A" w:rsidRPr="006911F4" w:rsidRDefault="00D4593A" w:rsidP="00D4593A">
      <w:pPr>
        <w:autoSpaceDE/>
        <w:autoSpaceDN/>
        <w:ind w:firstLine="567"/>
        <w:jc w:val="both"/>
        <w:rPr>
          <w:sz w:val="24"/>
          <w:szCs w:val="24"/>
          <w:lang w:val="ru-RU"/>
        </w:rPr>
      </w:pPr>
    </w:p>
    <w:p w:rsidR="00D4593A" w:rsidRDefault="00D4593A" w:rsidP="00D4593A">
      <w:pPr>
        <w:autoSpaceDE/>
        <w:autoSpaceDN/>
        <w:ind w:firstLine="567"/>
        <w:jc w:val="both"/>
        <w:rPr>
          <w:rStyle w:val="a4"/>
          <w:sz w:val="24"/>
          <w:szCs w:val="24"/>
          <w:lang w:val="ru-RU"/>
        </w:rPr>
      </w:pPr>
      <w:r w:rsidRPr="006911F4">
        <w:rPr>
          <w:sz w:val="24"/>
          <w:szCs w:val="24"/>
          <w:lang w:val="ru-RU"/>
        </w:rPr>
        <w:t>Расходы по финансированию участников несёт направляющая сторона.</w:t>
      </w:r>
    </w:p>
    <w:p w:rsidR="00D4593A" w:rsidRDefault="00D4593A" w:rsidP="00D4593A">
      <w:pPr>
        <w:autoSpaceDE/>
        <w:autoSpaceDN/>
        <w:ind w:firstLine="567"/>
        <w:jc w:val="both"/>
        <w:rPr>
          <w:sz w:val="24"/>
          <w:szCs w:val="24"/>
          <w:lang w:val="ru-RU"/>
        </w:rPr>
      </w:pPr>
    </w:p>
    <w:p w:rsidR="00D4593A" w:rsidRDefault="00D4593A" w:rsidP="00D4593A">
      <w:pPr>
        <w:autoSpaceDE/>
        <w:autoSpaceDN/>
        <w:ind w:firstLine="567"/>
        <w:jc w:val="both"/>
        <w:rPr>
          <w:sz w:val="24"/>
          <w:szCs w:val="24"/>
          <w:lang w:val="ru-RU"/>
        </w:rPr>
      </w:pPr>
    </w:p>
    <w:sectPr w:rsidR="00D4593A" w:rsidSect="002E519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91"/>
    <w:rsid w:val="002E5191"/>
    <w:rsid w:val="006911F4"/>
    <w:rsid w:val="008D6504"/>
    <w:rsid w:val="00A604BD"/>
    <w:rsid w:val="00C068F5"/>
    <w:rsid w:val="00D4593A"/>
    <w:rsid w:val="00FD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94342"/>
  <w15:chartTrackingRefBased/>
  <w15:docId w15:val="{7DF051A7-E73E-4BCD-9195-AC6923C8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1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A604BD"/>
    <w:pPr>
      <w:ind w:lef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E5191"/>
    <w:rPr>
      <w:color w:val="0000FF"/>
      <w:u w:val="single"/>
    </w:rPr>
  </w:style>
  <w:style w:type="character" w:customStyle="1" w:styleId="a4">
    <w:name w:val="Нет"/>
    <w:rsid w:val="00C068F5"/>
  </w:style>
  <w:style w:type="character" w:customStyle="1" w:styleId="10">
    <w:name w:val="Заголовок 1 Знак"/>
    <w:basedOn w:val="a0"/>
    <w:link w:val="1"/>
    <w:uiPriority w:val="9"/>
    <w:rsid w:val="00A604B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5">
    <w:name w:val="Body Text"/>
    <w:basedOn w:val="a"/>
    <w:link w:val="a6"/>
    <w:uiPriority w:val="1"/>
    <w:qFormat/>
    <w:rsid w:val="00A604BD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604BD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kofievcollege.ru/contacts/requisites.php" TargetMode="External"/><Relationship Id="rId4" Type="http://schemas.openxmlformats.org/officeDocument/2006/relationships/hyperlink" Target="https://prokofievcolleg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6</cp:revision>
  <dcterms:created xsi:type="dcterms:W3CDTF">2022-11-13T19:32:00Z</dcterms:created>
  <dcterms:modified xsi:type="dcterms:W3CDTF">2025-09-25T09:11:00Z</dcterms:modified>
</cp:coreProperties>
</file>